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251B" w:rsidRPr="00E1251B" w:rsidRDefault="00E1251B" w:rsidP="00E1251B">
      <w:pPr>
        <w:rPr>
          <w:b/>
          <w:bCs/>
        </w:rPr>
      </w:pPr>
      <w:r w:rsidRPr="00E1251B">
        <w:rPr>
          <w:b/>
          <w:bCs/>
        </w:rPr>
        <w:t>Simplifying Non-Resident Importer Solutions with Frontier Supply Chain Solutions</w:t>
      </w:r>
    </w:p>
    <w:p w:rsidR="00E1251B" w:rsidRPr="00E1251B" w:rsidRDefault="00E1251B" w:rsidP="00E1251B">
      <w:r w:rsidRPr="00E1251B">
        <w:t>At Frontier, we understand the challenges international businesses face when shipping goods into Canada. For companies without a physical presence in the country, becoming a </w:t>
      </w:r>
      <w:r w:rsidRPr="00E1251B">
        <w:rPr>
          <w:b/>
          <w:bCs/>
        </w:rPr>
        <w:t>Non-Resident Importer (NRI)</w:t>
      </w:r>
      <w:r w:rsidRPr="00E1251B">
        <w:t> is a strategic solution to expand market access while maintaining compliance with Canadian customs regulations. Our NRI services are designed to simplify the process, ensuring seamless operations from customs clearance to final delivery.</w:t>
      </w:r>
    </w:p>
    <w:p w:rsidR="00E1251B" w:rsidRPr="00E1251B" w:rsidRDefault="00E1251B" w:rsidP="00E1251B">
      <w:pPr>
        <w:rPr>
          <w:b/>
          <w:bCs/>
        </w:rPr>
      </w:pPr>
      <w:r w:rsidRPr="00E1251B">
        <w:rPr>
          <w:b/>
          <w:bCs/>
        </w:rPr>
        <w:t>Key Features of Our NRI Services</w:t>
      </w:r>
    </w:p>
    <w:p w:rsidR="00E1251B" w:rsidRPr="00E1251B" w:rsidRDefault="00E1251B" w:rsidP="00E1251B">
      <w:pPr>
        <w:numPr>
          <w:ilvl w:val="0"/>
          <w:numId w:val="1"/>
        </w:numPr>
      </w:pPr>
      <w:r w:rsidRPr="00E1251B">
        <w:rPr>
          <w:b/>
          <w:bCs/>
        </w:rPr>
        <w:t>Comprehensive Customs Brokerage</w:t>
      </w:r>
    </w:p>
    <w:p w:rsidR="00E1251B" w:rsidRPr="00E1251B" w:rsidRDefault="00E1251B" w:rsidP="00E1251B">
      <w:pPr>
        <w:numPr>
          <w:ilvl w:val="1"/>
          <w:numId w:val="1"/>
        </w:numPr>
      </w:pPr>
      <w:r w:rsidRPr="00E1251B">
        <w:t>Frontier handles all customs documentation and compliance requirements on your behalf, ensuring smooth entry into the Canadian market.</w:t>
      </w:r>
    </w:p>
    <w:p w:rsidR="00E1251B" w:rsidRPr="00E1251B" w:rsidRDefault="00E1251B" w:rsidP="00E1251B">
      <w:pPr>
        <w:numPr>
          <w:ilvl w:val="0"/>
          <w:numId w:val="1"/>
        </w:numPr>
      </w:pPr>
      <w:r w:rsidRPr="00E1251B">
        <w:rPr>
          <w:b/>
          <w:bCs/>
        </w:rPr>
        <w:t>Tax and Duty Management</w:t>
      </w:r>
    </w:p>
    <w:p w:rsidR="00E1251B" w:rsidRPr="00E1251B" w:rsidRDefault="00E1251B" w:rsidP="00E1251B">
      <w:pPr>
        <w:numPr>
          <w:ilvl w:val="1"/>
          <w:numId w:val="1"/>
        </w:numPr>
      </w:pPr>
      <w:r w:rsidRPr="00E1251B">
        <w:t>We assist with collecting and remitting applicable taxes and duties, streamlining your financial operations and avoiding delays.</w:t>
      </w:r>
    </w:p>
    <w:p w:rsidR="00E1251B" w:rsidRPr="00E1251B" w:rsidRDefault="00E1251B" w:rsidP="00E1251B">
      <w:pPr>
        <w:numPr>
          <w:ilvl w:val="0"/>
          <w:numId w:val="1"/>
        </w:numPr>
      </w:pPr>
      <w:r w:rsidRPr="00E1251B">
        <w:rPr>
          <w:b/>
          <w:bCs/>
        </w:rPr>
        <w:t>Real-Time Shipment Tracking</w:t>
      </w:r>
    </w:p>
    <w:p w:rsidR="00E1251B" w:rsidRPr="00E1251B" w:rsidRDefault="00E1251B" w:rsidP="00E1251B">
      <w:pPr>
        <w:numPr>
          <w:ilvl w:val="1"/>
          <w:numId w:val="1"/>
        </w:numPr>
      </w:pPr>
      <w:r w:rsidRPr="00E1251B">
        <w:t>Gain complete visibility into your shipments with our advanced online Web Portal. Stay updated with real-time tracking and detailed reporting.</w:t>
      </w:r>
    </w:p>
    <w:p w:rsidR="00E1251B" w:rsidRPr="00E1251B" w:rsidRDefault="00E1251B" w:rsidP="00E1251B">
      <w:pPr>
        <w:numPr>
          <w:ilvl w:val="0"/>
          <w:numId w:val="1"/>
        </w:numPr>
      </w:pPr>
      <w:r w:rsidRPr="00E1251B">
        <w:rPr>
          <w:b/>
          <w:bCs/>
        </w:rPr>
        <w:t>Dedicated NRI Support Team</w:t>
      </w:r>
    </w:p>
    <w:p w:rsidR="00E1251B" w:rsidRPr="00E1251B" w:rsidRDefault="00E1251B" w:rsidP="00E1251B">
      <w:pPr>
        <w:numPr>
          <w:ilvl w:val="1"/>
          <w:numId w:val="1"/>
        </w:numPr>
      </w:pPr>
      <w:r w:rsidRPr="00E1251B">
        <w:t>Our team of experts provides personalized support, guiding you through the complexities of NRI compliance and ensuring your shipments meet all regulations.</w:t>
      </w:r>
    </w:p>
    <w:p w:rsidR="00E1251B" w:rsidRPr="00E1251B" w:rsidRDefault="00E1251B" w:rsidP="00E1251B">
      <w:pPr>
        <w:numPr>
          <w:ilvl w:val="0"/>
          <w:numId w:val="1"/>
        </w:numPr>
      </w:pPr>
      <w:r w:rsidRPr="00E1251B">
        <w:rPr>
          <w:b/>
          <w:bCs/>
        </w:rPr>
        <w:t>Seamless Integration with Logistics</w:t>
      </w:r>
    </w:p>
    <w:p w:rsidR="00E1251B" w:rsidRPr="00E1251B" w:rsidRDefault="00E1251B" w:rsidP="00E1251B">
      <w:pPr>
        <w:numPr>
          <w:ilvl w:val="1"/>
          <w:numId w:val="1"/>
        </w:numPr>
      </w:pPr>
      <w:r w:rsidRPr="00E1251B">
        <w:t>From customs clearance to warehousing and final delivery, we offer an end-to-end solution tailored to your business needs.</w:t>
      </w:r>
    </w:p>
    <w:p w:rsidR="00E1251B" w:rsidRPr="00E1251B" w:rsidRDefault="00E1251B" w:rsidP="00E1251B">
      <w:pPr>
        <w:rPr>
          <w:b/>
          <w:bCs/>
        </w:rPr>
      </w:pPr>
      <w:r w:rsidRPr="00E1251B">
        <w:rPr>
          <w:b/>
          <w:bCs/>
        </w:rPr>
        <w:t>Why Choose Frontier Supply Chain Solutions for NRI Services?</w:t>
      </w:r>
    </w:p>
    <w:p w:rsidR="00E1251B" w:rsidRPr="00E1251B" w:rsidRDefault="00E1251B" w:rsidP="00E1251B">
      <w:pPr>
        <w:numPr>
          <w:ilvl w:val="0"/>
          <w:numId w:val="2"/>
        </w:numPr>
      </w:pPr>
      <w:r w:rsidRPr="00E1251B">
        <w:rPr>
          <w:b/>
          <w:bCs/>
        </w:rPr>
        <w:t>Compliance Expertise</w:t>
      </w:r>
      <w:r w:rsidRPr="00E1251B">
        <w:t>: We ensure your goods meet Canadian regulatory requirements, reducing risks and penalties.</w:t>
      </w:r>
    </w:p>
    <w:p w:rsidR="00E1251B" w:rsidRPr="00E1251B" w:rsidRDefault="00E1251B" w:rsidP="00E1251B">
      <w:pPr>
        <w:numPr>
          <w:ilvl w:val="0"/>
          <w:numId w:val="2"/>
        </w:numPr>
      </w:pPr>
      <w:r w:rsidRPr="00E1251B">
        <w:rPr>
          <w:b/>
          <w:bCs/>
        </w:rPr>
        <w:t>End-to-End Visibility</w:t>
      </w:r>
      <w:r w:rsidRPr="00E1251B">
        <w:t>: Real-time updates provide control over your supply chain from origin to destination.</w:t>
      </w:r>
    </w:p>
    <w:p w:rsidR="00E1251B" w:rsidRPr="00E1251B" w:rsidRDefault="00E1251B" w:rsidP="00E1251B">
      <w:pPr>
        <w:numPr>
          <w:ilvl w:val="0"/>
          <w:numId w:val="2"/>
        </w:numPr>
      </w:pPr>
      <w:r w:rsidRPr="00E1251B">
        <w:rPr>
          <w:b/>
          <w:bCs/>
        </w:rPr>
        <w:t>Customer-Centric Approach</w:t>
      </w:r>
      <w:r w:rsidRPr="00E1251B">
        <w:t>: Our personalized services are tailored to the unique needs of NRIs.</w:t>
      </w:r>
    </w:p>
    <w:p w:rsidR="00E1251B" w:rsidRPr="00E1251B" w:rsidRDefault="00E1251B" w:rsidP="00E1251B">
      <w:pPr>
        <w:numPr>
          <w:ilvl w:val="0"/>
          <w:numId w:val="2"/>
        </w:numPr>
      </w:pPr>
      <w:r w:rsidRPr="00E1251B">
        <w:rPr>
          <w:b/>
          <w:bCs/>
        </w:rPr>
        <w:t>Proven Success</w:t>
      </w:r>
      <w:r w:rsidRPr="00E1251B">
        <w:t>: With years of experience supporting international businesses, we help you expand your reach in Canada confidently.</w:t>
      </w:r>
    </w:p>
    <w:p w:rsidR="00E1251B" w:rsidRPr="00E1251B" w:rsidRDefault="00E1251B" w:rsidP="00E1251B">
      <w:pPr>
        <w:rPr>
          <w:b/>
          <w:bCs/>
        </w:rPr>
      </w:pPr>
      <w:r w:rsidRPr="00E1251B">
        <w:rPr>
          <w:b/>
          <w:bCs/>
        </w:rPr>
        <w:t>Tying Frontier’s Inbound Leads to NRI Solutions</w:t>
      </w:r>
    </w:p>
    <w:p w:rsidR="00E1251B" w:rsidRPr="00E1251B" w:rsidRDefault="00E1251B" w:rsidP="00E1251B">
      <w:r w:rsidRPr="00E1251B">
        <w:t>Frontier leverages inbound leads to identify and support businesses looking to enter the Canadian market as Non-Resident Importers. By integrating NRI services with your supply chain, Frontier can:</w:t>
      </w:r>
    </w:p>
    <w:p w:rsidR="00E1251B" w:rsidRPr="00E1251B" w:rsidRDefault="00E1251B" w:rsidP="00E1251B">
      <w:pPr>
        <w:numPr>
          <w:ilvl w:val="0"/>
          <w:numId w:val="3"/>
        </w:numPr>
      </w:pPr>
      <w:r w:rsidRPr="00E1251B">
        <w:rPr>
          <w:b/>
          <w:bCs/>
        </w:rPr>
        <w:lastRenderedPageBreak/>
        <w:t>Facilitate Market Entry</w:t>
      </w:r>
      <w:r w:rsidRPr="00E1251B">
        <w:t>: Provide seamless customs brokerage and logistics solutions to get your products into Canada efficiently.</w:t>
      </w:r>
    </w:p>
    <w:p w:rsidR="00E1251B" w:rsidRPr="00E1251B" w:rsidRDefault="00E1251B" w:rsidP="00E1251B">
      <w:pPr>
        <w:numPr>
          <w:ilvl w:val="0"/>
          <w:numId w:val="3"/>
        </w:numPr>
      </w:pPr>
      <w:r w:rsidRPr="00E1251B">
        <w:rPr>
          <w:b/>
          <w:bCs/>
        </w:rPr>
        <w:t>Enhance Visibility</w:t>
      </w:r>
      <w:r w:rsidRPr="00E1251B">
        <w:t>: Offer real-time tracking from customs clearance to final delivery, empowering you with operational control.</w:t>
      </w:r>
    </w:p>
    <w:p w:rsidR="00E1251B" w:rsidRPr="00E1251B" w:rsidRDefault="00E1251B" w:rsidP="00E1251B">
      <w:pPr>
        <w:numPr>
          <w:ilvl w:val="0"/>
          <w:numId w:val="3"/>
        </w:numPr>
      </w:pPr>
      <w:r w:rsidRPr="00E1251B">
        <w:rPr>
          <w:b/>
          <w:bCs/>
        </w:rPr>
        <w:t>Reduce Costs</w:t>
      </w:r>
      <w:r w:rsidRPr="00E1251B">
        <w:t>: Bundle NRI services with logistics, warehousing, and distribution for competitive pricing.</w:t>
      </w:r>
    </w:p>
    <w:p w:rsidR="00E1251B" w:rsidRPr="00E1251B" w:rsidRDefault="00E1251B" w:rsidP="00E1251B">
      <w:pPr>
        <w:numPr>
          <w:ilvl w:val="0"/>
          <w:numId w:val="3"/>
        </w:numPr>
      </w:pPr>
      <w:r w:rsidRPr="00E1251B">
        <w:rPr>
          <w:b/>
          <w:bCs/>
        </w:rPr>
        <w:t>Customize Services</w:t>
      </w:r>
      <w:r w:rsidRPr="00E1251B">
        <w:t>: Tailor solutions to meet the specific regulatory and operational needs of your business.</w:t>
      </w:r>
    </w:p>
    <w:p w:rsidR="00E1251B" w:rsidRPr="00E1251B" w:rsidRDefault="00E1251B" w:rsidP="00E1251B">
      <w:pPr>
        <w:rPr>
          <w:b/>
          <w:bCs/>
        </w:rPr>
      </w:pPr>
      <w:r w:rsidRPr="00E1251B">
        <w:rPr>
          <w:b/>
          <w:bCs/>
        </w:rPr>
        <w:t>Experience the Frontier Advantage</w:t>
      </w:r>
    </w:p>
    <w:p w:rsidR="00E1251B" w:rsidRPr="00E1251B" w:rsidRDefault="00E1251B" w:rsidP="00E1251B">
      <w:r w:rsidRPr="00E1251B">
        <w:t>With Frontier, you’re not just navigating the complexities of importing into Canada—you’re positioning your business for success in a growing market. Let us manage the intricacies of NRI compliance and logistics so you can focus on expanding your business.</w:t>
      </w:r>
    </w:p>
    <w:p w:rsidR="00E1251B" w:rsidRPr="00E1251B" w:rsidRDefault="00E1251B" w:rsidP="00E1251B">
      <w:r w:rsidRPr="00E1251B">
        <w:t>Contact us today to learn how our Non-Resident Importer solutions can open new opportunities for your business in Canada!</w:t>
      </w:r>
    </w:p>
    <w:p w:rsidR="00264EF8" w:rsidRDefault="00264EF8">
      <w:bookmarkStart w:id="0" w:name="_GoBack"/>
      <w:bookmarkEnd w:id="0"/>
    </w:p>
    <w:sectPr w:rsidR="00264EF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16B92"/>
    <w:multiLevelType w:val="multilevel"/>
    <w:tmpl w:val="4286A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8A353B"/>
    <w:multiLevelType w:val="multilevel"/>
    <w:tmpl w:val="B54211C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14E5710"/>
    <w:multiLevelType w:val="multilevel"/>
    <w:tmpl w:val="9996B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51B"/>
    <w:rsid w:val="00264EF8"/>
    <w:rsid w:val="00E1251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CC5203-4E56-45AE-AD49-80A7973FA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578724">
      <w:bodyDiv w:val="1"/>
      <w:marLeft w:val="0"/>
      <w:marRight w:val="0"/>
      <w:marTop w:val="0"/>
      <w:marBottom w:val="0"/>
      <w:divBdr>
        <w:top w:val="none" w:sz="0" w:space="0" w:color="auto"/>
        <w:left w:val="none" w:sz="0" w:space="0" w:color="auto"/>
        <w:bottom w:val="none" w:sz="0" w:space="0" w:color="auto"/>
        <w:right w:val="none" w:sz="0" w:space="0" w:color="auto"/>
      </w:divBdr>
    </w:div>
    <w:div w:id="1978027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451</Words>
  <Characters>2575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Cayli McCormick</dc:creator>
  <cp:keywords/>
  <dc:description/>
  <cp:lastModifiedBy>Cayli McCormick</cp:lastModifiedBy>
  <cp:revision>1</cp:revision>
  <dcterms:created xsi:type="dcterms:W3CDTF">2024-11-29T19:36:00Z</dcterms:created>
  <dcterms:modified xsi:type="dcterms:W3CDTF">2024-11-29T19:36:00Z</dcterms:modified>
</cp:coreProperties>
</file>