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87" w:rsidRPr="00CD3294" w:rsidRDefault="00CD3294" w:rsidP="00CD3294">
      <w:pPr>
        <w:jc w:val="center"/>
        <w:rPr>
          <w:b/>
          <w:sz w:val="28"/>
          <w:u w:val="single"/>
        </w:rPr>
      </w:pPr>
      <w:r w:rsidRPr="00CD3294">
        <w:rPr>
          <w:b/>
          <w:sz w:val="28"/>
          <w:u w:val="single"/>
        </w:rPr>
        <w:t>Tracking Application SOP</w:t>
      </w:r>
    </w:p>
    <w:p w:rsidR="00CD3294" w:rsidRDefault="00CD3294" w:rsidP="00CD3294">
      <w:pPr>
        <w:pStyle w:val="ListParagraph"/>
        <w:numPr>
          <w:ilvl w:val="0"/>
          <w:numId w:val="1"/>
        </w:numPr>
        <w:rPr>
          <w:sz w:val="24"/>
        </w:rPr>
      </w:pPr>
      <w:r w:rsidRPr="00CD3294">
        <w:rPr>
          <w:sz w:val="24"/>
        </w:rPr>
        <w:t xml:space="preserve">Located at </w:t>
      </w:r>
      <w:hyperlink r:id="rId5" w:history="1">
        <w:r w:rsidRPr="00CD3294">
          <w:rPr>
            <w:rStyle w:val="Hyperlink"/>
            <w:sz w:val="24"/>
          </w:rPr>
          <w:t>http://invoiceserver/</w:t>
        </w:r>
      </w:hyperlink>
    </w:p>
    <w:p w:rsidR="00CD3294" w:rsidRDefault="00CD3294" w:rsidP="00CD3294">
      <w:pPr>
        <w:rPr>
          <w:sz w:val="24"/>
        </w:rPr>
      </w:pPr>
    </w:p>
    <w:p w:rsidR="00CD3294" w:rsidRPr="00CD3294" w:rsidRDefault="00CD3294">
      <w:pPr>
        <w:rPr>
          <w:u w:val="single"/>
        </w:rPr>
      </w:pPr>
      <w:r w:rsidRPr="00CD3294">
        <w:rPr>
          <w:sz w:val="24"/>
          <w:u w:val="single"/>
        </w:rPr>
        <w:t>Mass PFS Update Feature Instructions</w:t>
      </w:r>
    </w:p>
    <w:p w:rsidR="00CD3294" w:rsidRDefault="00CD3294">
      <w:r>
        <w:rPr>
          <w:noProof/>
        </w:rPr>
        <w:drawing>
          <wp:inline distT="0" distB="0" distL="0" distR="0">
            <wp:extent cx="5943600" cy="2390169"/>
            <wp:effectExtent l="0" t="0" r="0" b="0"/>
            <wp:docPr id="1" name="Picture 1" descr="cid:image001.png@01D682CB.62C50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2CB.62C507A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294" w:rsidRDefault="00CD3294"/>
    <w:p w:rsidR="00CD3294" w:rsidRDefault="00CD3294">
      <w:pPr>
        <w:rPr>
          <w:sz w:val="24"/>
          <w:u w:val="single"/>
        </w:rPr>
      </w:pPr>
      <w:r w:rsidRPr="00CD3294">
        <w:rPr>
          <w:sz w:val="24"/>
          <w:u w:val="single"/>
        </w:rPr>
        <w:t>Upload a POD</w:t>
      </w:r>
    </w:p>
    <w:p w:rsidR="00CD3294" w:rsidRPr="00CD3294" w:rsidRDefault="00CD3294">
      <w:pPr>
        <w:rPr>
          <w:sz w:val="24"/>
          <w:u w:val="single"/>
        </w:rPr>
      </w:pPr>
      <w:r>
        <w:rPr>
          <w:noProof/>
        </w:rPr>
        <w:drawing>
          <wp:inline distT="0" distB="0" distL="0" distR="0">
            <wp:extent cx="5943600" cy="2260664"/>
            <wp:effectExtent l="0" t="0" r="0" b="6350"/>
            <wp:docPr id="2" name="Picture 2" descr="cid:image001.png@01D6829B.00356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829B.0035679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3294" w:rsidRPr="00CD3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0118D"/>
    <w:multiLevelType w:val="hybridMultilevel"/>
    <w:tmpl w:val="12DE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94"/>
    <w:rsid w:val="00CD3294"/>
    <w:rsid w:val="00F1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41E9"/>
  <w15:chartTrackingRefBased/>
  <w15:docId w15:val="{963F8115-B99F-4BC5-BF05-FAD0E48B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32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D3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cid:image001.png@01D682CB.62C507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nvoiceserv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6829B.00356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Nimchuk, Kayla</dc:creator>
  <cp:keywords/>
  <dc:description/>
  <cp:lastModifiedBy>Nimchuk, Kayla</cp:lastModifiedBy>
  <cp:revision>1</cp:revision>
  <dcterms:created xsi:type="dcterms:W3CDTF">2021-05-05T15:30:00Z</dcterms:created>
  <dcterms:modified xsi:type="dcterms:W3CDTF">2021-05-05T15:33:00Z</dcterms:modified>
</cp:coreProperties>
</file>