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6E7E33B" w:rsidP="5FE1CF20" w:rsidRDefault="66E7E33B" w14:paraId="305EA037" w14:textId="23715F9E">
      <w:pPr>
        <w:spacing w:line="257" w:lineRule="auto"/>
      </w:pPr>
      <w:r w:rsidRPr="5FE1CF20" w:rsidR="66E7E33B">
        <w:rPr>
          <w:rFonts w:ascii="Calibri" w:hAnsi="Calibri" w:eastAsia="Calibri" w:cs="Calibri"/>
          <w:b w:val="1"/>
          <w:bCs w:val="1"/>
          <w:noProof w:val="0"/>
          <w:sz w:val="22"/>
          <w:szCs w:val="22"/>
          <w:lang w:val="en-US"/>
        </w:rPr>
        <w:t>An Intro to Frontier’s Websites</w:t>
      </w:r>
    </w:p>
    <w:p w:rsidR="66E7E33B" w:rsidP="5FE1CF20" w:rsidRDefault="66E7E33B" w14:paraId="61B86BB6" w14:textId="3452B162">
      <w:pPr>
        <w:spacing w:line="257" w:lineRule="auto"/>
      </w:pPr>
      <w:r w:rsidRPr="5FE1CF20" w:rsidR="66E7E33B">
        <w:rPr>
          <w:rFonts w:ascii="Calibri" w:hAnsi="Calibri" w:eastAsia="Calibri" w:cs="Calibri"/>
          <w:noProof w:val="0"/>
          <w:sz w:val="22"/>
          <w:szCs w:val="22"/>
          <w:lang w:val="en-US"/>
        </w:rPr>
        <w:t xml:space="preserve">We have 5 Websites for Frontier to differentiate among services/regions/content. Below I will give you an overview of each site to help you understand when each one is used and for what. </w:t>
      </w:r>
    </w:p>
    <w:p w:rsidR="66E7E33B" w:rsidP="5FE1CF20" w:rsidRDefault="66E7E33B" w14:paraId="3DC39FB2" w14:textId="1026FF43">
      <w:pPr>
        <w:spacing w:line="257" w:lineRule="auto"/>
      </w:pPr>
      <w:r w:rsidRPr="5FE1CF20" w:rsidR="66E7E33B">
        <w:rPr>
          <w:rFonts w:ascii="Calibri" w:hAnsi="Calibri" w:eastAsia="Calibri" w:cs="Calibri"/>
          <w:b w:val="1"/>
          <w:bCs w:val="1"/>
          <w:noProof w:val="0"/>
          <w:sz w:val="22"/>
          <w:szCs w:val="22"/>
          <w:lang w:val="en-US"/>
        </w:rPr>
        <w:t>Frontier-U</w:t>
      </w:r>
    </w:p>
    <w:p w:rsidR="66E7E33B" w:rsidP="5FE1CF20" w:rsidRDefault="66E7E33B" w14:paraId="11AEDB86" w14:textId="15240B67">
      <w:pPr>
        <w:spacing w:line="257" w:lineRule="auto"/>
      </w:pPr>
      <w:r w:rsidRPr="5FE1CF20" w:rsidR="66E7E33B">
        <w:rPr>
          <w:rFonts w:ascii="Calibri" w:hAnsi="Calibri" w:eastAsia="Calibri" w:cs="Calibri"/>
          <w:noProof w:val="0"/>
          <w:sz w:val="22"/>
          <w:szCs w:val="22"/>
          <w:lang w:val="en-US"/>
        </w:rPr>
        <w:t xml:space="preserve">Link to Page: </w:t>
      </w:r>
      <w:hyperlink r:id="R2dff064e1c634338">
        <w:r w:rsidRPr="5FE1CF20" w:rsidR="66E7E33B">
          <w:rPr>
            <w:rStyle w:val="Hyperlink"/>
            <w:rFonts w:ascii="Calibri" w:hAnsi="Calibri" w:eastAsia="Calibri" w:cs="Calibri"/>
            <w:strike w:val="0"/>
            <w:dstrike w:val="0"/>
            <w:noProof w:val="0"/>
            <w:sz w:val="22"/>
            <w:szCs w:val="22"/>
            <w:lang w:val="en-US"/>
          </w:rPr>
          <w:t>https://www.frontier-u.com/</w:t>
        </w:r>
      </w:hyperlink>
    </w:p>
    <w:p w:rsidR="497CA0A5" w:rsidP="5FE1CF20" w:rsidRDefault="497CA0A5" w14:paraId="1781C59D" w14:textId="1C1DFF6B">
      <w:pPr>
        <w:pStyle w:val="Normal"/>
        <w:spacing w:line="257" w:lineRule="auto"/>
        <w:rPr>
          <w:rFonts w:ascii="Calibri" w:hAnsi="Calibri" w:eastAsia="Calibri" w:cs="Calibri"/>
          <w:noProof w:val="0"/>
          <w:sz w:val="22"/>
          <w:szCs w:val="22"/>
          <w:lang w:val="en-US"/>
        </w:rPr>
      </w:pPr>
      <w:r w:rsidRPr="5FE1CF20" w:rsidR="497CA0A5">
        <w:rPr>
          <w:rFonts w:ascii="Calibri" w:hAnsi="Calibri" w:eastAsia="Calibri" w:cs="Calibri"/>
          <w:strike w:val="0"/>
          <w:dstrike w:val="0"/>
          <w:noProof w:val="0"/>
          <w:sz w:val="22"/>
          <w:szCs w:val="22"/>
          <w:lang w:val="en-US"/>
        </w:rPr>
        <w:t>Promotes: Internal employee training site</w:t>
      </w:r>
    </w:p>
    <w:p w:rsidR="66E7E33B" w:rsidP="5FE1CF20" w:rsidRDefault="66E7E33B" w14:paraId="617F6CCC" w14:textId="4BC842EB">
      <w:pPr>
        <w:spacing w:line="257" w:lineRule="auto"/>
      </w:pPr>
      <w:r w:rsidRPr="5FE1CF20" w:rsidR="66E7E33B">
        <w:rPr>
          <w:rFonts w:ascii="Calibri" w:hAnsi="Calibri" w:eastAsia="Calibri" w:cs="Calibri"/>
          <w:noProof w:val="0"/>
          <w:sz w:val="22"/>
          <w:szCs w:val="22"/>
          <w:lang w:val="en-US"/>
        </w:rPr>
        <w:t xml:space="preserve"> All Frontier employees are given an account when they start their careers with Frontier. Here they can easily access important documents to help make their day-to-day work-lives easier. Additionally, they are provided with training material to help them progress with their careers. We are currently in the process of formatting the website to try develop the best way to present content/lesson plans/quizzes/certificates to employees. </w:t>
      </w:r>
    </w:p>
    <w:p w:rsidR="66E7E33B" w:rsidP="5FE1CF20" w:rsidRDefault="66E7E33B" w14:paraId="13997369" w14:textId="178690A9">
      <w:pPr>
        <w:spacing w:line="257" w:lineRule="auto"/>
      </w:pPr>
      <w:r w:rsidRPr="5FE1CF20" w:rsidR="66E7E33B">
        <w:rPr>
          <w:rFonts w:ascii="Calibri" w:hAnsi="Calibri" w:eastAsia="Calibri" w:cs="Calibri"/>
          <w:b w:val="1"/>
          <w:bCs w:val="1"/>
          <w:noProof w:val="0"/>
          <w:sz w:val="22"/>
          <w:szCs w:val="22"/>
          <w:lang w:val="en-US"/>
        </w:rPr>
        <w:t>Frontier SCS</w:t>
      </w:r>
    </w:p>
    <w:p w:rsidR="66E7E33B" w:rsidP="5FE1CF20" w:rsidRDefault="66E7E33B" w14:paraId="7EF54391" w14:textId="5B692930">
      <w:pPr>
        <w:spacing w:line="257" w:lineRule="auto"/>
      </w:pPr>
      <w:r w:rsidRPr="5FE1CF20" w:rsidR="66E7E33B">
        <w:rPr>
          <w:rFonts w:ascii="Calibri" w:hAnsi="Calibri" w:eastAsia="Calibri" w:cs="Calibri"/>
          <w:noProof w:val="0"/>
          <w:sz w:val="22"/>
          <w:szCs w:val="22"/>
          <w:lang w:val="en-US"/>
        </w:rPr>
        <w:t xml:space="preserve">Link to Page: </w:t>
      </w:r>
      <w:hyperlink r:id="R49662bc66bb449e1">
        <w:r w:rsidRPr="5FE1CF20" w:rsidR="66E7E33B">
          <w:rPr>
            <w:rStyle w:val="Hyperlink"/>
            <w:rFonts w:ascii="Calibri" w:hAnsi="Calibri" w:eastAsia="Calibri" w:cs="Calibri"/>
            <w:strike w:val="0"/>
            <w:dstrike w:val="0"/>
            <w:noProof w:val="0"/>
            <w:sz w:val="22"/>
            <w:szCs w:val="22"/>
            <w:lang w:val="en-US"/>
          </w:rPr>
          <w:t>https://www.frontierscs.com/</w:t>
        </w:r>
      </w:hyperlink>
    </w:p>
    <w:p w:rsidR="02DB4517" w:rsidP="5FE1CF20" w:rsidRDefault="02DB4517" w14:paraId="025640B4" w14:textId="2B989CCD">
      <w:pPr>
        <w:pStyle w:val="Normal"/>
        <w:spacing w:line="257" w:lineRule="auto"/>
        <w:rPr>
          <w:rFonts w:ascii="Calibri" w:hAnsi="Calibri" w:eastAsia="Calibri" w:cs="Calibri"/>
          <w:strike w:val="0"/>
          <w:dstrike w:val="0"/>
          <w:noProof w:val="0"/>
          <w:sz w:val="22"/>
          <w:szCs w:val="22"/>
          <w:lang w:val="en-US"/>
        </w:rPr>
      </w:pPr>
      <w:r w:rsidRPr="5FE1CF20" w:rsidR="02DB4517">
        <w:rPr>
          <w:rFonts w:ascii="Calibri" w:hAnsi="Calibri" w:eastAsia="Calibri" w:cs="Calibri"/>
          <w:strike w:val="0"/>
          <w:dstrike w:val="0"/>
          <w:noProof w:val="0"/>
          <w:sz w:val="22"/>
          <w:szCs w:val="22"/>
          <w:lang w:val="en-US"/>
        </w:rPr>
        <w:t xml:space="preserve">Promotes: Cross-border, IFF &amp; </w:t>
      </w:r>
      <w:r w:rsidRPr="5FE1CF20" w:rsidR="4F380C1D">
        <w:rPr>
          <w:rFonts w:ascii="Calibri" w:hAnsi="Calibri" w:eastAsia="Calibri" w:cs="Calibri"/>
          <w:strike w:val="0"/>
          <w:dstrike w:val="0"/>
          <w:noProof w:val="0"/>
          <w:sz w:val="22"/>
          <w:szCs w:val="22"/>
          <w:lang w:val="en-US"/>
        </w:rPr>
        <w:t>Customs Brokerage (CAD &amp; US)</w:t>
      </w:r>
    </w:p>
    <w:p w:rsidR="66E7E33B" w:rsidP="5FE1CF20" w:rsidRDefault="66E7E33B" w14:paraId="6BCB8B44" w14:textId="34F630E5">
      <w:pPr>
        <w:spacing w:line="257" w:lineRule="auto"/>
      </w:pPr>
      <w:r w:rsidRPr="5FE1CF20" w:rsidR="66E7E33B">
        <w:rPr>
          <w:rFonts w:ascii="Calibri" w:hAnsi="Calibri" w:eastAsia="Calibri" w:cs="Calibri"/>
          <w:noProof w:val="0"/>
          <w:sz w:val="22"/>
          <w:szCs w:val="22"/>
          <w:lang w:val="en-US"/>
        </w:rPr>
        <w:t>This is our site that we use to primarily promote our</w:t>
      </w:r>
      <w:r w:rsidRPr="5FE1CF20" w:rsidR="66E7E33B">
        <w:rPr>
          <w:rFonts w:ascii="Calibri" w:hAnsi="Calibri" w:eastAsia="Calibri" w:cs="Calibri"/>
          <w:b w:val="1"/>
          <w:bCs w:val="1"/>
          <w:noProof w:val="0"/>
          <w:sz w:val="22"/>
          <w:szCs w:val="22"/>
          <w:lang w:val="en-US"/>
        </w:rPr>
        <w:t xml:space="preserve"> cross-border service</w:t>
      </w:r>
      <w:r w:rsidRPr="5FE1CF20" w:rsidR="66E7E33B">
        <w:rPr>
          <w:rFonts w:ascii="Calibri" w:hAnsi="Calibri" w:eastAsia="Calibri" w:cs="Calibri"/>
          <w:noProof w:val="0"/>
          <w:sz w:val="22"/>
          <w:szCs w:val="22"/>
          <w:lang w:val="en-US"/>
        </w:rPr>
        <w:t xml:space="preserve"> from our Itasca (Chicago) office into Canada. We call these services “Canada Ship &amp; Canada Express”. </w:t>
      </w:r>
    </w:p>
    <w:p w:rsidR="66E7E33B" w:rsidP="5FE1CF20" w:rsidRDefault="66E7E33B" w14:paraId="008BC5CF" w14:textId="40C4BD5C">
      <w:pPr>
        <w:spacing w:line="257" w:lineRule="auto"/>
      </w:pPr>
      <w:r w:rsidRPr="5FE1CF20" w:rsidR="66E7E33B">
        <w:rPr>
          <w:rFonts w:ascii="Calibri" w:hAnsi="Calibri" w:eastAsia="Calibri" w:cs="Calibri"/>
          <w:noProof w:val="0"/>
          <w:sz w:val="22"/>
          <w:szCs w:val="22"/>
          <w:lang w:val="en-US"/>
        </w:rPr>
        <w:t xml:space="preserve">This site is also used to promote our ability to provide </w:t>
      </w:r>
      <w:r w:rsidRPr="5FE1CF20" w:rsidR="66E7E33B">
        <w:rPr>
          <w:rFonts w:ascii="Calibri" w:hAnsi="Calibri" w:eastAsia="Calibri" w:cs="Calibri"/>
          <w:b w:val="1"/>
          <w:bCs w:val="1"/>
          <w:noProof w:val="0"/>
          <w:sz w:val="22"/>
          <w:szCs w:val="22"/>
          <w:lang w:val="en-US"/>
        </w:rPr>
        <w:t>International Freight Forwarding</w:t>
      </w:r>
      <w:r w:rsidRPr="5FE1CF20" w:rsidR="66E7E33B">
        <w:rPr>
          <w:rFonts w:ascii="Calibri" w:hAnsi="Calibri" w:eastAsia="Calibri" w:cs="Calibri"/>
          <w:noProof w:val="0"/>
          <w:sz w:val="22"/>
          <w:szCs w:val="22"/>
          <w:lang w:val="en-US"/>
        </w:rPr>
        <w:t xml:space="preserve"> services to help companies overseas, find available space on steamship lines and import their goods into the states and Canada. </w:t>
      </w:r>
    </w:p>
    <w:p w:rsidR="66E7E33B" w:rsidP="5FE1CF20" w:rsidRDefault="66E7E33B" w14:paraId="3084A3EA" w14:textId="165C8AF0">
      <w:pPr>
        <w:spacing w:line="257" w:lineRule="auto"/>
      </w:pPr>
      <w:r w:rsidRPr="5FE1CF20" w:rsidR="66E7E33B">
        <w:rPr>
          <w:rFonts w:ascii="Calibri" w:hAnsi="Calibri" w:eastAsia="Calibri" w:cs="Calibri"/>
          <w:noProof w:val="0"/>
          <w:sz w:val="22"/>
          <w:szCs w:val="22"/>
          <w:lang w:val="en-US"/>
        </w:rPr>
        <w:t xml:space="preserve">Additionally, this site discusses our abilities to offer </w:t>
      </w:r>
      <w:r w:rsidRPr="5FE1CF20" w:rsidR="66E7E33B">
        <w:rPr>
          <w:rFonts w:ascii="Calibri" w:hAnsi="Calibri" w:eastAsia="Calibri" w:cs="Calibri"/>
          <w:b w:val="1"/>
          <w:bCs w:val="1"/>
          <w:noProof w:val="0"/>
          <w:sz w:val="22"/>
          <w:szCs w:val="22"/>
          <w:lang w:val="en-US"/>
        </w:rPr>
        <w:t>Customs Brokerage services,</w:t>
      </w:r>
      <w:r w:rsidRPr="5FE1CF20" w:rsidR="66E7E33B">
        <w:rPr>
          <w:rFonts w:ascii="Calibri" w:hAnsi="Calibri" w:eastAsia="Calibri" w:cs="Calibri"/>
          <w:noProof w:val="0"/>
          <w:sz w:val="22"/>
          <w:szCs w:val="22"/>
          <w:lang w:val="en-US"/>
        </w:rPr>
        <w:t xml:space="preserve"> both on the U.S and Canadian side of importing/exporting. For example, one service that we try to sell on the Canadian Brokerage side is the Non-Resident Importer (NRI) program – where we help “</w:t>
      </w:r>
      <w:proofErr w:type="gramStart"/>
      <w:r w:rsidRPr="5FE1CF20" w:rsidR="66E7E33B">
        <w:rPr>
          <w:rFonts w:ascii="Calibri" w:hAnsi="Calibri" w:eastAsia="Calibri" w:cs="Calibri"/>
          <w:noProof w:val="0"/>
          <w:sz w:val="22"/>
          <w:szCs w:val="22"/>
          <w:lang w:val="en-US"/>
        </w:rPr>
        <w:t>Non-Canadian</w:t>
      </w:r>
      <w:proofErr w:type="gramEnd"/>
      <w:r w:rsidRPr="5FE1CF20" w:rsidR="66E7E33B">
        <w:rPr>
          <w:rFonts w:ascii="Calibri" w:hAnsi="Calibri" w:eastAsia="Calibri" w:cs="Calibri"/>
          <w:noProof w:val="0"/>
          <w:sz w:val="22"/>
          <w:szCs w:val="22"/>
          <w:lang w:val="en-US"/>
        </w:rPr>
        <w:t xml:space="preserve">” businesses (who do not have a physical location in Canada) with the process of importing into Canada and selling to Canadians as if they have operations in the country.  </w:t>
      </w:r>
    </w:p>
    <w:p w:rsidR="66E7E33B" w:rsidP="5FE1CF20" w:rsidRDefault="66E7E33B" w14:paraId="0CB8B936" w14:textId="691DC86B">
      <w:pPr>
        <w:spacing w:line="257" w:lineRule="auto"/>
      </w:pPr>
      <w:r w:rsidRPr="5FE1CF20" w:rsidR="66E7E33B">
        <w:rPr>
          <w:rFonts w:ascii="Calibri" w:hAnsi="Calibri" w:eastAsia="Calibri" w:cs="Calibri"/>
          <w:b w:val="1"/>
          <w:bCs w:val="1"/>
          <w:noProof w:val="0"/>
          <w:sz w:val="22"/>
          <w:szCs w:val="22"/>
          <w:lang w:val="en-US"/>
        </w:rPr>
        <w:t xml:space="preserve">Coutts Courier </w:t>
      </w:r>
    </w:p>
    <w:p w:rsidR="66E7E33B" w:rsidP="5FE1CF20" w:rsidRDefault="66E7E33B" w14:paraId="1268AA37" w14:textId="48792698">
      <w:pPr>
        <w:spacing w:line="257" w:lineRule="auto"/>
      </w:pPr>
      <w:r w:rsidRPr="5FE1CF20" w:rsidR="66E7E33B">
        <w:rPr>
          <w:rFonts w:ascii="Calibri" w:hAnsi="Calibri" w:eastAsia="Calibri" w:cs="Calibri"/>
          <w:noProof w:val="0"/>
          <w:sz w:val="22"/>
          <w:szCs w:val="22"/>
          <w:lang w:val="en-US"/>
        </w:rPr>
        <w:t xml:space="preserve">Link to Page: </w:t>
      </w:r>
      <w:hyperlink r:id="Rbee2a204b3b742e6">
        <w:r w:rsidRPr="5FE1CF20" w:rsidR="66E7E33B">
          <w:rPr>
            <w:rStyle w:val="Hyperlink"/>
            <w:rFonts w:ascii="Calibri" w:hAnsi="Calibri" w:eastAsia="Calibri" w:cs="Calibri"/>
            <w:strike w:val="0"/>
            <w:dstrike w:val="0"/>
            <w:noProof w:val="0"/>
            <w:sz w:val="22"/>
            <w:szCs w:val="22"/>
            <w:lang w:val="en-US"/>
          </w:rPr>
          <w:t>https://www.couttscourier.ca/</w:t>
        </w:r>
      </w:hyperlink>
    </w:p>
    <w:p w:rsidR="1C861898" w:rsidP="5FE1CF20" w:rsidRDefault="1C861898" w14:paraId="2E57C3EF" w14:textId="7DA0E902">
      <w:pPr>
        <w:pStyle w:val="Normal"/>
        <w:spacing w:line="257" w:lineRule="auto"/>
        <w:rPr>
          <w:rFonts w:ascii="Calibri" w:hAnsi="Calibri" w:eastAsia="Calibri" w:cs="Calibri"/>
          <w:noProof w:val="0"/>
          <w:sz w:val="22"/>
          <w:szCs w:val="22"/>
          <w:lang w:val="en-US"/>
        </w:rPr>
      </w:pPr>
      <w:r w:rsidRPr="5FE1CF20" w:rsidR="1C861898">
        <w:rPr>
          <w:rFonts w:ascii="Calibri" w:hAnsi="Calibri" w:eastAsia="Calibri" w:cs="Calibri"/>
          <w:strike w:val="0"/>
          <w:dstrike w:val="0"/>
          <w:noProof w:val="0"/>
          <w:sz w:val="22"/>
          <w:szCs w:val="22"/>
          <w:lang w:val="en-US"/>
        </w:rPr>
        <w:t>Promotes: courier services throughout Saskatchewan</w:t>
      </w:r>
    </w:p>
    <w:p w:rsidR="66E7E33B" w:rsidP="5FE1CF20" w:rsidRDefault="66E7E33B" w14:paraId="60E1DC18" w14:textId="0050FCC4">
      <w:pPr>
        <w:spacing w:line="257" w:lineRule="auto"/>
      </w:pPr>
      <w:r w:rsidRPr="5FE1CF20" w:rsidR="66E7E33B">
        <w:rPr>
          <w:rFonts w:ascii="Calibri" w:hAnsi="Calibri" w:eastAsia="Calibri" w:cs="Calibri"/>
          <w:noProof w:val="0"/>
          <w:sz w:val="22"/>
          <w:szCs w:val="22"/>
          <w:lang w:val="en-US"/>
        </w:rPr>
        <w:t xml:space="preserve"> Right now</w:t>
      </w:r>
      <w:r w:rsidRPr="5FE1CF20" w:rsidR="16A3B456">
        <w:rPr>
          <w:rFonts w:ascii="Calibri" w:hAnsi="Calibri" w:eastAsia="Calibri" w:cs="Calibri"/>
          <w:noProof w:val="0"/>
          <w:sz w:val="22"/>
          <w:szCs w:val="22"/>
          <w:lang w:val="en-US"/>
        </w:rPr>
        <w:t>,</w:t>
      </w:r>
      <w:r w:rsidRPr="5FE1CF20" w:rsidR="66E7E33B">
        <w:rPr>
          <w:rFonts w:ascii="Calibri" w:hAnsi="Calibri" w:eastAsia="Calibri" w:cs="Calibri"/>
          <w:noProof w:val="0"/>
          <w:sz w:val="22"/>
          <w:szCs w:val="22"/>
          <w:lang w:val="en-US"/>
        </w:rPr>
        <w:t xml:space="preserve"> we are in the process of trying to organize it by services “store-to-home/last mile/overnight etc.” but also by region. Coutts Courier is a company that Frontier bought a few years back – people in Saskatchewan know the name “Coutts” which is one of the reasons that we’ve kept it. We need to come up with a plan to slowly phase the name out and transition into Frontier.  </w:t>
      </w:r>
    </w:p>
    <w:p w:rsidR="5FE1CF20" w:rsidP="5FE1CF20" w:rsidRDefault="5FE1CF20" w14:paraId="61472CC6" w14:textId="6F5D42C9">
      <w:pPr>
        <w:spacing w:line="257" w:lineRule="auto"/>
        <w:rPr>
          <w:rFonts w:ascii="Calibri" w:hAnsi="Calibri" w:eastAsia="Calibri" w:cs="Calibri"/>
          <w:noProof w:val="0"/>
          <w:sz w:val="22"/>
          <w:szCs w:val="22"/>
          <w:lang w:val="en-US"/>
        </w:rPr>
      </w:pPr>
    </w:p>
    <w:p w:rsidR="66E7E33B" w:rsidP="5FE1CF20" w:rsidRDefault="66E7E33B" w14:paraId="5568207A" w14:textId="719D8D83">
      <w:pPr>
        <w:spacing w:line="257" w:lineRule="auto"/>
      </w:pPr>
      <w:r w:rsidRPr="5FE1CF20" w:rsidR="66E7E33B">
        <w:rPr>
          <w:rFonts w:ascii="Calibri" w:hAnsi="Calibri" w:eastAsia="Calibri" w:cs="Calibri"/>
          <w:b w:val="1"/>
          <w:bCs w:val="1"/>
          <w:noProof w:val="0"/>
          <w:sz w:val="22"/>
          <w:szCs w:val="22"/>
          <w:lang w:val="en-US"/>
        </w:rPr>
        <w:t>Frontier Courier</w:t>
      </w:r>
    </w:p>
    <w:p w:rsidR="66E7E33B" w:rsidP="5FE1CF20" w:rsidRDefault="66E7E33B" w14:paraId="1421A04C" w14:textId="7C4923F7">
      <w:pPr>
        <w:spacing w:line="257" w:lineRule="auto"/>
      </w:pPr>
      <w:r w:rsidRPr="5FE1CF20" w:rsidR="66E7E33B">
        <w:rPr>
          <w:rFonts w:ascii="Calibri" w:hAnsi="Calibri" w:eastAsia="Calibri" w:cs="Calibri"/>
          <w:noProof w:val="0"/>
          <w:sz w:val="22"/>
          <w:szCs w:val="22"/>
          <w:lang w:val="en-US"/>
        </w:rPr>
        <w:t xml:space="preserve">Link to Page: </w:t>
      </w:r>
      <w:hyperlink r:id="Rc850fb69985a4e87">
        <w:r w:rsidRPr="5FE1CF20" w:rsidR="66E7E33B">
          <w:rPr>
            <w:rStyle w:val="Hyperlink"/>
            <w:rFonts w:ascii="Calibri" w:hAnsi="Calibri" w:eastAsia="Calibri" w:cs="Calibri"/>
            <w:strike w:val="0"/>
            <w:dstrike w:val="0"/>
            <w:noProof w:val="0"/>
            <w:sz w:val="22"/>
            <w:szCs w:val="22"/>
            <w:lang w:val="en-US"/>
          </w:rPr>
          <w:t>https://www.frontiercourier.com/</w:t>
        </w:r>
      </w:hyperlink>
    </w:p>
    <w:p w:rsidR="452ED39D" w:rsidP="5FE1CF20" w:rsidRDefault="452ED39D" w14:paraId="52A896F8" w14:textId="665E41F3">
      <w:pPr>
        <w:pStyle w:val="Normal"/>
        <w:spacing w:line="257" w:lineRule="auto"/>
        <w:rPr>
          <w:rFonts w:ascii="Calibri" w:hAnsi="Calibri" w:eastAsia="Calibri" w:cs="Calibri"/>
          <w:noProof w:val="0"/>
          <w:sz w:val="22"/>
          <w:szCs w:val="22"/>
          <w:lang w:val="en-US"/>
        </w:rPr>
      </w:pPr>
      <w:r w:rsidRPr="5FE1CF20" w:rsidR="452ED39D">
        <w:rPr>
          <w:rFonts w:ascii="Calibri" w:hAnsi="Calibri" w:eastAsia="Calibri" w:cs="Calibri"/>
          <w:strike w:val="0"/>
          <w:dstrike w:val="0"/>
          <w:noProof w:val="0"/>
          <w:sz w:val="22"/>
          <w:szCs w:val="22"/>
          <w:lang w:val="en-US"/>
        </w:rPr>
        <w:t xml:space="preserve">Promotes: courier services throughout Manitoba &amp; </w:t>
      </w:r>
      <w:r w:rsidRPr="5FE1CF20" w:rsidR="452ED39D">
        <w:rPr>
          <w:rFonts w:ascii="Calibri" w:hAnsi="Calibri" w:eastAsia="Calibri" w:cs="Calibri"/>
          <w:strike w:val="0"/>
          <w:dstrike w:val="0"/>
          <w:noProof w:val="0"/>
          <w:sz w:val="22"/>
          <w:szCs w:val="22"/>
          <w:lang w:val="en-US"/>
        </w:rPr>
        <w:t>Ontario</w:t>
      </w:r>
      <w:r w:rsidRPr="5FE1CF20" w:rsidR="452ED39D">
        <w:rPr>
          <w:rFonts w:ascii="Calibri" w:hAnsi="Calibri" w:eastAsia="Calibri" w:cs="Calibri"/>
          <w:strike w:val="0"/>
          <w:dstrike w:val="0"/>
          <w:noProof w:val="0"/>
          <w:sz w:val="22"/>
          <w:szCs w:val="22"/>
          <w:lang w:val="en-US"/>
        </w:rPr>
        <w:t xml:space="preserve"> </w:t>
      </w:r>
    </w:p>
    <w:p w:rsidR="66E7E33B" w:rsidP="5FE1CF20" w:rsidRDefault="66E7E33B" w14:paraId="59CA137E" w14:textId="42C2B00C">
      <w:pPr>
        <w:spacing w:line="257" w:lineRule="auto"/>
      </w:pPr>
      <w:r w:rsidRPr="5FE1CF20" w:rsidR="66E7E33B">
        <w:rPr>
          <w:rFonts w:ascii="Calibri" w:hAnsi="Calibri" w:eastAsia="Calibri" w:cs="Calibri"/>
          <w:noProof w:val="0"/>
          <w:sz w:val="22"/>
          <w:szCs w:val="22"/>
          <w:lang w:val="en-US"/>
        </w:rPr>
        <w:t xml:space="preserve">Similar to the Coutts site, this website it to promote our courier services. However, its focus is throughout southern Manitoba and Ontario. Again, we are in the process of trying to organize it by services “store-to-home/last mile/overnight etc.” in addition to region. </w:t>
      </w:r>
    </w:p>
    <w:p w:rsidR="66E7E33B" w:rsidP="5FE1CF20" w:rsidRDefault="66E7E33B" w14:paraId="0A55DA34" w14:textId="07F3C223">
      <w:pPr>
        <w:spacing w:line="257" w:lineRule="auto"/>
      </w:pPr>
      <w:r w:rsidRPr="5FE1CF20" w:rsidR="66E7E33B">
        <w:rPr>
          <w:rFonts w:ascii="Calibri" w:hAnsi="Calibri" w:eastAsia="Calibri" w:cs="Calibri"/>
          <w:b w:val="1"/>
          <w:bCs w:val="1"/>
          <w:noProof w:val="0"/>
          <w:sz w:val="22"/>
          <w:szCs w:val="22"/>
          <w:lang w:val="en-US"/>
        </w:rPr>
        <w:t xml:space="preserve"> </w:t>
      </w:r>
    </w:p>
    <w:p w:rsidR="66E7E33B" w:rsidP="5FE1CF20" w:rsidRDefault="66E7E33B" w14:paraId="6E4CE60E" w14:textId="44B1D4CC">
      <w:pPr>
        <w:spacing w:line="257" w:lineRule="auto"/>
      </w:pPr>
      <w:r w:rsidRPr="5FE1CF20" w:rsidR="66E7E33B">
        <w:rPr>
          <w:rFonts w:ascii="Calibri" w:hAnsi="Calibri" w:eastAsia="Calibri" w:cs="Calibri"/>
          <w:b w:val="1"/>
          <w:bCs w:val="1"/>
          <w:noProof w:val="0"/>
          <w:sz w:val="22"/>
          <w:szCs w:val="22"/>
          <w:lang w:val="en-US"/>
        </w:rPr>
        <w:t>Frontier Same Day (Relay)</w:t>
      </w:r>
    </w:p>
    <w:p w:rsidR="66E7E33B" w:rsidP="5FE1CF20" w:rsidRDefault="66E7E33B" w14:paraId="282B6BCD" w14:textId="0B7B33EC">
      <w:pPr>
        <w:spacing w:line="257" w:lineRule="auto"/>
      </w:pPr>
      <w:r w:rsidRPr="5FE1CF20" w:rsidR="66E7E33B">
        <w:rPr>
          <w:rFonts w:ascii="Calibri" w:hAnsi="Calibri" w:eastAsia="Calibri" w:cs="Calibri"/>
          <w:noProof w:val="0"/>
          <w:sz w:val="22"/>
          <w:szCs w:val="22"/>
          <w:lang w:val="en-US"/>
        </w:rPr>
        <w:t xml:space="preserve">Link to Page: </w:t>
      </w:r>
      <w:hyperlink r:id="R22c65cbe61b34cf2">
        <w:r w:rsidRPr="5FE1CF20" w:rsidR="66E7E33B">
          <w:rPr>
            <w:rStyle w:val="Hyperlink"/>
            <w:rFonts w:ascii="Calibri" w:hAnsi="Calibri" w:eastAsia="Calibri" w:cs="Calibri"/>
            <w:strike w:val="0"/>
            <w:dstrike w:val="0"/>
            <w:noProof w:val="0"/>
            <w:sz w:val="22"/>
            <w:szCs w:val="22"/>
            <w:lang w:val="en-US"/>
          </w:rPr>
          <w:t>https://www.relaycourier.com/</w:t>
        </w:r>
      </w:hyperlink>
    </w:p>
    <w:p w:rsidR="73BCF315" w:rsidP="5FE1CF20" w:rsidRDefault="73BCF315" w14:paraId="5A326194" w14:textId="0E56A464">
      <w:pPr>
        <w:pStyle w:val="Normal"/>
        <w:spacing w:line="257" w:lineRule="auto"/>
        <w:rPr>
          <w:rFonts w:ascii="Calibri" w:hAnsi="Calibri" w:eastAsia="Calibri" w:cs="Calibri"/>
          <w:strike w:val="0"/>
          <w:dstrike w:val="0"/>
          <w:noProof w:val="0"/>
          <w:sz w:val="22"/>
          <w:szCs w:val="22"/>
          <w:lang w:val="en-US"/>
        </w:rPr>
      </w:pPr>
      <w:r w:rsidRPr="5FE1CF20" w:rsidR="73BCF315">
        <w:rPr>
          <w:rFonts w:ascii="Calibri" w:hAnsi="Calibri" w:eastAsia="Calibri" w:cs="Calibri"/>
          <w:strike w:val="0"/>
          <w:dstrike w:val="0"/>
          <w:noProof w:val="0"/>
          <w:sz w:val="22"/>
          <w:szCs w:val="22"/>
          <w:lang w:val="en-US"/>
        </w:rPr>
        <w:t>Promotes: Same Day Courier services in Saskatchewan</w:t>
      </w:r>
    </w:p>
    <w:p w:rsidR="66E7E33B" w:rsidP="5FE1CF20" w:rsidRDefault="66E7E33B" w14:paraId="0B9BCACB" w14:textId="4070D574">
      <w:pPr>
        <w:spacing w:line="257" w:lineRule="auto"/>
      </w:pPr>
      <w:r w:rsidRPr="5FE1CF20" w:rsidR="66E7E33B">
        <w:rPr>
          <w:rFonts w:ascii="Calibri" w:hAnsi="Calibri" w:eastAsia="Calibri" w:cs="Calibri"/>
          <w:noProof w:val="0"/>
          <w:sz w:val="22"/>
          <w:szCs w:val="22"/>
          <w:lang w:val="en-US"/>
        </w:rPr>
        <w:t>This website is to promote the Same Day service in Saskatchewan (Regina/Saskatoon)</w:t>
      </w:r>
    </w:p>
    <w:p w:rsidR="5FE1CF20" w:rsidP="5FE1CF20" w:rsidRDefault="5FE1CF20" w14:paraId="3322C4D8" w14:textId="45DDB608">
      <w:pPr>
        <w:pStyle w:val="Normal"/>
        <w:rPr>
          <w:b w:val="1"/>
          <w:bCs w:val="1"/>
        </w:rPr>
      </w:pPr>
    </w:p>
    <w:sectPr w:rsidRPr="00E16EC7" w:rsidR="00E16EC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C7"/>
    <w:rsid w:val="00106D98"/>
    <w:rsid w:val="0035329D"/>
    <w:rsid w:val="004625F4"/>
    <w:rsid w:val="004D1733"/>
    <w:rsid w:val="00DB773C"/>
    <w:rsid w:val="00E16EC7"/>
    <w:rsid w:val="02DB4517"/>
    <w:rsid w:val="08FBB0B6"/>
    <w:rsid w:val="0A68F2CA"/>
    <w:rsid w:val="1604D360"/>
    <w:rsid w:val="16A3B456"/>
    <w:rsid w:val="1C861898"/>
    <w:rsid w:val="205BB09A"/>
    <w:rsid w:val="3E2AF202"/>
    <w:rsid w:val="43AE5E19"/>
    <w:rsid w:val="452ED39D"/>
    <w:rsid w:val="497CA0A5"/>
    <w:rsid w:val="4F380C1D"/>
    <w:rsid w:val="5EF5F9B3"/>
    <w:rsid w:val="5FE1CF20"/>
    <w:rsid w:val="66E7E33B"/>
    <w:rsid w:val="73BCF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5E38"/>
  <w15:chartTrackingRefBased/>
  <w15:docId w15:val="{3927A61D-8B14-4D6F-A2D3-9C2F1D1646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16EC7"/>
    <w:rPr>
      <w:color w:val="0563C1" w:themeColor="hyperlink"/>
      <w:u w:val="single"/>
    </w:rPr>
  </w:style>
  <w:style w:type="character" w:styleId="UnresolvedMention">
    <w:name w:val="Unresolved Mention"/>
    <w:basedOn w:val="DefaultParagraphFont"/>
    <w:uiPriority w:val="99"/>
    <w:semiHidden/>
    <w:unhideWhenUsed/>
    <w:rsid w:val="00E16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11" /><Relationship Type="http://schemas.openxmlformats.org/officeDocument/2006/relationships/theme" Target="theme/theme1.xml" Id="rId10" /><Relationship Type="http://schemas.openxmlformats.org/officeDocument/2006/relationships/fontTable" Target="fontTable.xml" Id="rId9" /><Relationship Type="http://schemas.openxmlformats.org/officeDocument/2006/relationships/hyperlink" Target="https://www.frontier-u.com/" TargetMode="External" Id="R2dff064e1c634338" /><Relationship Type="http://schemas.openxmlformats.org/officeDocument/2006/relationships/hyperlink" Target="https://www.frontierscs.com/" TargetMode="External" Id="R49662bc66bb449e1" /><Relationship Type="http://schemas.openxmlformats.org/officeDocument/2006/relationships/hyperlink" Target="https://www.couttscourier.ca/" TargetMode="External" Id="Rbee2a204b3b742e6" /><Relationship Type="http://schemas.openxmlformats.org/officeDocument/2006/relationships/hyperlink" Target="https://www.frontiercourier.com/" TargetMode="External" Id="Rc850fb69985a4e87" /><Relationship Type="http://schemas.openxmlformats.org/officeDocument/2006/relationships/hyperlink" Target="https://www.relaycourier.com/" TargetMode="External" Id="R22c65cbe61b34c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E7A68D008E94EB90D3BED5301CD14" ma:contentTypeVersion="4" ma:contentTypeDescription="Create a new document." ma:contentTypeScope="" ma:versionID="c57a1a8360dc66b15772da033a841231">
  <xsd:schema xmlns:xsd="http://www.w3.org/2001/XMLSchema" xmlns:xs="http://www.w3.org/2001/XMLSchema" xmlns:p="http://schemas.microsoft.com/office/2006/metadata/properties" xmlns:ns2="1af0a9e2-7537-4914-be68-74d46b3ab4a1" targetNamespace="http://schemas.microsoft.com/office/2006/metadata/properties" ma:root="true" ma:fieldsID="07ae079960471593602e8f06d04340c9" ns2:_="">
    <xsd:import namespace="1af0a9e2-7537-4914-be68-74d46b3ab4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0a9e2-7537-4914-be68-74d46b3ab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876AD-8F15-4BD2-BC5B-2E63F6A9CCA8}"/>
</file>

<file path=customXml/itemProps2.xml><?xml version="1.0" encoding="utf-8"?>
<ds:datastoreItem xmlns:ds="http://schemas.openxmlformats.org/officeDocument/2006/customXml" ds:itemID="{51C5DF42-843E-4EDC-A7C5-09E5DC779ACE}"/>
</file>

<file path=customXml/itemProps3.xml><?xml version="1.0" encoding="utf-8"?>
<ds:datastoreItem xmlns:ds="http://schemas.openxmlformats.org/officeDocument/2006/customXml" ds:itemID="{776B9AC3-D874-47B2-9EB9-360BEDE849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Anderson</dc:creator>
  <cp:keywords/>
  <dc:description/>
  <cp:lastModifiedBy>Sydney Anderson</cp:lastModifiedBy>
  <cp:revision>2</cp:revision>
  <dcterms:created xsi:type="dcterms:W3CDTF">2021-08-20T14:26:00Z</dcterms:created>
  <dcterms:modified xsi:type="dcterms:W3CDTF">2021-08-23T20:28:28Z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0x01010000BE7A68D008E94EB90D3BED5301CD14</vt:lpwstr>
  </property>
</Properties>
</file>